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0C" w:rsidRDefault="00E3570C" w:rsidP="00E3570C">
      <w:pPr>
        <w:spacing w:line="360" w:lineRule="auto"/>
        <w:jc w:val="both"/>
      </w:pPr>
      <w:r w:rsidRPr="00E3570C"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0C" w:rsidRDefault="00E3570C" w:rsidP="00E3570C">
      <w:pPr>
        <w:spacing w:line="360" w:lineRule="auto"/>
        <w:jc w:val="both"/>
      </w:pPr>
    </w:p>
    <w:p w:rsidR="00E3570C" w:rsidRDefault="00E3570C" w:rsidP="00E3570C">
      <w:pPr>
        <w:spacing w:line="360" w:lineRule="auto"/>
        <w:jc w:val="both"/>
      </w:pPr>
    </w:p>
    <w:p w:rsidR="00E3570C" w:rsidRPr="00E3570C" w:rsidRDefault="00E3570C" w:rsidP="00E3570C">
      <w:pPr>
        <w:pStyle w:val="a6"/>
        <w:numPr>
          <w:ilvl w:val="1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sz w:val="22"/>
          <w:szCs w:val="22"/>
        </w:rPr>
      </w:pPr>
      <w:proofErr w:type="spellStart"/>
      <w:r w:rsidRPr="00E3570C">
        <w:rPr>
          <w:sz w:val="22"/>
          <w:szCs w:val="22"/>
        </w:rPr>
        <w:lastRenderedPageBreak/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в виде плановых проверок осуществляется в соответствии с утверждённым планом (графиком) и доводится до сведения педагогического коллектива в начале учебного года.</w:t>
      </w:r>
    </w:p>
    <w:p w:rsidR="00E3570C" w:rsidRPr="00E3570C" w:rsidRDefault="00E3570C" w:rsidP="00E3570C">
      <w:pPr>
        <w:pStyle w:val="a6"/>
        <w:numPr>
          <w:ilvl w:val="1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sz w:val="22"/>
          <w:szCs w:val="22"/>
        </w:rPr>
      </w:pPr>
      <w:proofErr w:type="spellStart"/>
      <w:r w:rsidRPr="00E3570C">
        <w:rPr>
          <w:sz w:val="22"/>
          <w:szCs w:val="22"/>
        </w:rPr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в виде оперативных проверок осуществляется на основании обращения обучающихся, их родителей (законных представителей) или иных граждан в целях установления фактов и проверки сведений о нарушениях.</w:t>
      </w:r>
    </w:p>
    <w:p w:rsidR="00E3570C" w:rsidRPr="00E3570C" w:rsidRDefault="00E3570C" w:rsidP="00E3570C">
      <w:pPr>
        <w:pStyle w:val="a6"/>
        <w:numPr>
          <w:ilvl w:val="1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sz w:val="22"/>
          <w:szCs w:val="22"/>
        </w:rPr>
      </w:pPr>
      <w:proofErr w:type="spellStart"/>
      <w:r w:rsidRPr="00E3570C">
        <w:rPr>
          <w:sz w:val="22"/>
          <w:szCs w:val="22"/>
        </w:rPr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в виде мониторинга предусматривает сбор, систематический учёт, обработку и анализ информации: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708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- об организации (штат, кадры и.т.д.),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708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- о результатах образовательной деятельности,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          - о критериях качества образования и др.</w:t>
      </w:r>
    </w:p>
    <w:p w:rsidR="00E3570C" w:rsidRPr="00E3570C" w:rsidRDefault="00E3570C" w:rsidP="00E3570C">
      <w:pPr>
        <w:pStyle w:val="a6"/>
        <w:numPr>
          <w:ilvl w:val="1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sz w:val="22"/>
          <w:szCs w:val="22"/>
        </w:rPr>
      </w:pPr>
      <w:proofErr w:type="spellStart"/>
      <w:r w:rsidRPr="00E3570C">
        <w:rPr>
          <w:sz w:val="22"/>
          <w:szCs w:val="22"/>
        </w:rPr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в виде административной работы осуществляется директором Учреждения и (или) его заместителем по учебно-воспитательной работе с целью изучения качества обучения в рамках текущей, промежуточной и итоговой аттестации. </w:t>
      </w:r>
    </w:p>
    <w:p w:rsidR="00E3570C" w:rsidRPr="00E3570C" w:rsidRDefault="00E3570C" w:rsidP="00E3570C">
      <w:pPr>
        <w:pStyle w:val="a6"/>
        <w:numPr>
          <w:ilvl w:val="1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Основными формами </w:t>
      </w:r>
      <w:proofErr w:type="spellStart"/>
      <w:r w:rsidRPr="00E3570C">
        <w:rPr>
          <w:sz w:val="22"/>
          <w:szCs w:val="22"/>
        </w:rPr>
        <w:t>внутришкольного</w:t>
      </w:r>
      <w:proofErr w:type="spellEnd"/>
      <w:r w:rsidRPr="00E3570C">
        <w:rPr>
          <w:sz w:val="22"/>
          <w:szCs w:val="22"/>
        </w:rPr>
        <w:t xml:space="preserve"> контроля являются: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- тематический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- персональный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- комплексный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3.7. Основными методами </w:t>
      </w:r>
      <w:proofErr w:type="spellStart"/>
      <w:r w:rsidRPr="00E3570C">
        <w:rPr>
          <w:sz w:val="22"/>
          <w:szCs w:val="22"/>
        </w:rPr>
        <w:t>внутришкольного</w:t>
      </w:r>
      <w:proofErr w:type="spellEnd"/>
      <w:r w:rsidRPr="00E3570C">
        <w:rPr>
          <w:sz w:val="22"/>
          <w:szCs w:val="22"/>
        </w:rPr>
        <w:t xml:space="preserve"> </w:t>
      </w:r>
      <w:proofErr w:type="gramStart"/>
      <w:r w:rsidRPr="00E3570C">
        <w:rPr>
          <w:sz w:val="22"/>
          <w:szCs w:val="22"/>
        </w:rPr>
        <w:t>контроля за</w:t>
      </w:r>
      <w:proofErr w:type="gramEnd"/>
      <w:r w:rsidRPr="00E3570C">
        <w:rPr>
          <w:sz w:val="22"/>
          <w:szCs w:val="22"/>
        </w:rPr>
        <w:t xml:space="preserve"> результатами учебной деятельности и деятельности педагогического коллектива являются: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анкетирование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наблюдение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тестирование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устный опрос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письменный опрос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комбинированная проверка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собеседование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изучение документации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изучение предметов деятельности</w:t>
      </w:r>
    </w:p>
    <w:p w:rsidR="00E3570C" w:rsidRPr="00E3570C" w:rsidRDefault="00E3570C" w:rsidP="00E3570C">
      <w:pPr>
        <w:pStyle w:val="a6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обсуждение</w:t>
      </w:r>
    </w:p>
    <w:p w:rsidR="00E3570C" w:rsidRPr="00E3570C" w:rsidRDefault="00E3570C" w:rsidP="00E3570C">
      <w:pPr>
        <w:pStyle w:val="a6"/>
        <w:ind w:left="0"/>
        <w:rPr>
          <w:b/>
          <w:bCs/>
          <w:sz w:val="22"/>
          <w:szCs w:val="22"/>
        </w:rPr>
      </w:pPr>
    </w:p>
    <w:p w:rsidR="00E3570C" w:rsidRPr="00E3570C" w:rsidRDefault="00E3570C" w:rsidP="00E3570C">
      <w:pPr>
        <w:pStyle w:val="a6"/>
        <w:jc w:val="center"/>
        <w:rPr>
          <w:b/>
          <w:bCs/>
          <w:sz w:val="22"/>
          <w:szCs w:val="22"/>
        </w:rPr>
      </w:pPr>
      <w:r w:rsidRPr="00E3570C">
        <w:rPr>
          <w:b/>
          <w:bCs/>
          <w:sz w:val="22"/>
          <w:szCs w:val="22"/>
        </w:rPr>
        <w:t xml:space="preserve">4. Порядок организации, осуществления и подведения итогов </w:t>
      </w:r>
    </w:p>
    <w:p w:rsidR="00E3570C" w:rsidRPr="00E3570C" w:rsidRDefault="00E3570C" w:rsidP="00E3570C">
      <w:pPr>
        <w:pStyle w:val="a6"/>
        <w:jc w:val="center"/>
        <w:rPr>
          <w:b/>
          <w:bCs/>
          <w:sz w:val="22"/>
          <w:szCs w:val="22"/>
        </w:rPr>
      </w:pPr>
      <w:r w:rsidRPr="00E3570C">
        <w:rPr>
          <w:b/>
          <w:bCs/>
          <w:sz w:val="22"/>
          <w:szCs w:val="22"/>
        </w:rPr>
        <w:t xml:space="preserve">основные правила проведения </w:t>
      </w:r>
      <w:proofErr w:type="spellStart"/>
      <w:r w:rsidRPr="00E3570C">
        <w:rPr>
          <w:b/>
          <w:bCs/>
          <w:sz w:val="22"/>
          <w:szCs w:val="22"/>
        </w:rPr>
        <w:t>внутришкольного</w:t>
      </w:r>
      <w:proofErr w:type="spellEnd"/>
      <w:r w:rsidRPr="00E3570C">
        <w:rPr>
          <w:b/>
          <w:bCs/>
          <w:sz w:val="22"/>
          <w:szCs w:val="22"/>
        </w:rPr>
        <w:t xml:space="preserve"> контроля</w:t>
      </w:r>
    </w:p>
    <w:p w:rsidR="00E3570C" w:rsidRPr="00E3570C" w:rsidRDefault="00E3570C" w:rsidP="00E3570C">
      <w:pPr>
        <w:pStyle w:val="a6"/>
        <w:jc w:val="center"/>
        <w:rPr>
          <w:b/>
          <w:bCs/>
          <w:sz w:val="22"/>
          <w:szCs w:val="22"/>
        </w:rPr>
      </w:pPr>
    </w:p>
    <w:p w:rsidR="00E3570C" w:rsidRPr="00E3570C" w:rsidRDefault="00E3570C" w:rsidP="00E3570C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29"/>
        <w:jc w:val="both"/>
        <w:rPr>
          <w:color w:val="000000"/>
          <w:spacing w:val="-4"/>
          <w:sz w:val="22"/>
          <w:szCs w:val="22"/>
        </w:rPr>
      </w:pPr>
      <w:r w:rsidRPr="00E3570C">
        <w:rPr>
          <w:sz w:val="22"/>
          <w:szCs w:val="22"/>
        </w:rPr>
        <w:t xml:space="preserve">4.1. </w:t>
      </w:r>
      <w:proofErr w:type="spellStart"/>
      <w:r w:rsidRPr="00E3570C">
        <w:rPr>
          <w:sz w:val="22"/>
          <w:szCs w:val="22"/>
        </w:rPr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осуществляет директор</w:t>
      </w:r>
      <w:r w:rsidRPr="00E3570C">
        <w:rPr>
          <w:color w:val="000000"/>
          <w:spacing w:val="3"/>
          <w:sz w:val="22"/>
          <w:szCs w:val="22"/>
        </w:rPr>
        <w:t xml:space="preserve">, который в начале </w:t>
      </w:r>
      <w:r w:rsidRPr="00E3570C">
        <w:rPr>
          <w:color w:val="000000"/>
          <w:spacing w:val="-1"/>
          <w:sz w:val="22"/>
          <w:szCs w:val="22"/>
        </w:rPr>
        <w:t xml:space="preserve">месяца издает приказ « Об организации </w:t>
      </w:r>
      <w:proofErr w:type="spellStart"/>
      <w:r w:rsidRPr="00E3570C">
        <w:rPr>
          <w:color w:val="000000"/>
          <w:spacing w:val="-1"/>
          <w:sz w:val="22"/>
          <w:szCs w:val="22"/>
        </w:rPr>
        <w:t>внутришкольного</w:t>
      </w:r>
      <w:proofErr w:type="spellEnd"/>
      <w:r w:rsidRPr="00E3570C">
        <w:rPr>
          <w:color w:val="000000"/>
          <w:spacing w:val="-1"/>
          <w:sz w:val="22"/>
          <w:szCs w:val="22"/>
        </w:rPr>
        <w:t xml:space="preserve"> контроля», в конце </w:t>
      </w:r>
      <w:r w:rsidRPr="00E3570C">
        <w:rPr>
          <w:color w:val="000000"/>
          <w:spacing w:val="-4"/>
          <w:sz w:val="22"/>
          <w:szCs w:val="22"/>
        </w:rPr>
        <w:t>месяца - приказ по его итогам. ВШК также могут осуществлять по его поручению з</w:t>
      </w:r>
      <w:r w:rsidRPr="00E3570C">
        <w:rPr>
          <w:color w:val="000000"/>
          <w:spacing w:val="-1"/>
          <w:sz w:val="22"/>
          <w:szCs w:val="22"/>
        </w:rPr>
        <w:t>аместители по учебно-воспитательной работе, руководители методических объеди</w:t>
      </w:r>
      <w:r w:rsidRPr="00E3570C">
        <w:rPr>
          <w:color w:val="000000"/>
          <w:spacing w:val="-4"/>
          <w:sz w:val="22"/>
          <w:szCs w:val="22"/>
        </w:rPr>
        <w:t>нений, другие специалисты;</w:t>
      </w:r>
    </w:p>
    <w:p w:rsidR="00E3570C" w:rsidRPr="00E3570C" w:rsidRDefault="00E3570C" w:rsidP="00E3570C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4.2. Основания для осуществления </w:t>
      </w:r>
      <w:proofErr w:type="spellStart"/>
      <w:r w:rsidRPr="00E3570C">
        <w:rPr>
          <w:sz w:val="22"/>
          <w:szCs w:val="22"/>
        </w:rPr>
        <w:t>внутришкольного</w:t>
      </w:r>
      <w:proofErr w:type="spellEnd"/>
      <w:r w:rsidRPr="00E3570C">
        <w:rPr>
          <w:sz w:val="22"/>
          <w:szCs w:val="22"/>
        </w:rPr>
        <w:t xml:space="preserve"> контроля:</w:t>
      </w:r>
    </w:p>
    <w:p w:rsidR="00E3570C" w:rsidRPr="00E3570C" w:rsidRDefault="00E3570C" w:rsidP="00E3570C">
      <w:pPr>
        <w:pStyle w:val="a5"/>
        <w:numPr>
          <w:ilvl w:val="0"/>
          <w:numId w:val="6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</w:rPr>
      </w:pPr>
      <w:r w:rsidRPr="00E3570C">
        <w:rPr>
          <w:rFonts w:ascii="Times New Roman" w:hAnsi="Times New Roman"/>
        </w:rPr>
        <w:t>заявление педагогического работника на аттестацию;</w:t>
      </w:r>
    </w:p>
    <w:p w:rsidR="00E3570C" w:rsidRPr="00E3570C" w:rsidRDefault="00E3570C" w:rsidP="00E3570C">
      <w:pPr>
        <w:pStyle w:val="a5"/>
        <w:numPr>
          <w:ilvl w:val="0"/>
          <w:numId w:val="6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</w:rPr>
      </w:pPr>
      <w:r w:rsidRPr="00E3570C">
        <w:rPr>
          <w:rFonts w:ascii="Times New Roman" w:hAnsi="Times New Roman"/>
        </w:rPr>
        <w:lastRenderedPageBreak/>
        <w:t xml:space="preserve"> план </w:t>
      </w:r>
      <w:proofErr w:type="spellStart"/>
      <w:r w:rsidRPr="00E3570C">
        <w:rPr>
          <w:rFonts w:ascii="Times New Roman" w:hAnsi="Times New Roman"/>
        </w:rPr>
        <w:t>внутришкольного</w:t>
      </w:r>
      <w:proofErr w:type="spellEnd"/>
      <w:r w:rsidRPr="00E3570C">
        <w:rPr>
          <w:rFonts w:ascii="Times New Roman" w:hAnsi="Times New Roman"/>
        </w:rPr>
        <w:t xml:space="preserve"> контроля, утвержденный директором ОУ; </w:t>
      </w:r>
    </w:p>
    <w:p w:rsidR="00E3570C" w:rsidRPr="00E3570C" w:rsidRDefault="00E3570C" w:rsidP="00E3570C">
      <w:pPr>
        <w:pStyle w:val="a5"/>
        <w:numPr>
          <w:ilvl w:val="0"/>
          <w:numId w:val="6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</w:rPr>
      </w:pPr>
      <w:r w:rsidRPr="00E3570C">
        <w:rPr>
          <w:rFonts w:ascii="Times New Roman" w:hAnsi="Times New Roman"/>
        </w:rPr>
        <w:t> обращение физических и юридических лиц по поводу нарушений в области образования.</w:t>
      </w:r>
    </w:p>
    <w:p w:rsidR="00E3570C" w:rsidRPr="00E3570C" w:rsidRDefault="00E3570C" w:rsidP="00E3570C">
      <w:pPr>
        <w:pStyle w:val="a6"/>
        <w:tabs>
          <w:tab w:val="num" w:pos="72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4.3. Приказ директора содержит:  сроки проведения,  тему, цель, утверждённую программу контроля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4.4. Программа контроля содержит: </w:t>
      </w:r>
    </w:p>
    <w:p w:rsidR="00E3570C" w:rsidRPr="00E3570C" w:rsidRDefault="00E3570C" w:rsidP="00E3570C">
      <w:pPr>
        <w:pStyle w:val="a6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конкретные вопросы проверки </w:t>
      </w:r>
    </w:p>
    <w:p w:rsidR="00E3570C" w:rsidRPr="00E3570C" w:rsidRDefault="00E3570C" w:rsidP="00E3570C">
      <w:pPr>
        <w:pStyle w:val="a6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форму итогового документа  </w:t>
      </w:r>
    </w:p>
    <w:p w:rsidR="00E3570C" w:rsidRPr="00E3570C" w:rsidRDefault="00E3570C" w:rsidP="00E3570C">
      <w:pPr>
        <w:pStyle w:val="a6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форму принятия управленческого решения 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4.5. Продолжительность контроля не должна превышать 10 дней. Педагогический коллектив Учреждения должен   быть предупреждён о предстоящей проверке не менее чем за 7 дней. Каждый проверяющий может посетить не более 5 мероприятий. Результаты проверки должны быть доведены до сведения коллектива не позднее 5 дней после окончания проверки. При проведении оперативных проверок работник может быть предупреждён за 1 день. В экстренных случаях работник может быть предупреждён непосредственно в день проведения проверки.</w:t>
      </w:r>
    </w:p>
    <w:p w:rsidR="00E3570C" w:rsidRPr="00E3570C" w:rsidRDefault="00E3570C" w:rsidP="00E3570C">
      <w:pPr>
        <w:pStyle w:val="a6"/>
        <w:tabs>
          <w:tab w:val="num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4.6.  Результаты </w:t>
      </w:r>
      <w:proofErr w:type="spellStart"/>
      <w:r w:rsidRPr="00E3570C">
        <w:rPr>
          <w:sz w:val="22"/>
          <w:szCs w:val="22"/>
        </w:rPr>
        <w:t>внутришкольного</w:t>
      </w:r>
      <w:proofErr w:type="spellEnd"/>
      <w:r w:rsidRPr="00E3570C">
        <w:rPr>
          <w:sz w:val="22"/>
          <w:szCs w:val="22"/>
        </w:rPr>
        <w:t xml:space="preserve"> контроля оформляются в виде  аналитической  справки, доклада, акта.</w:t>
      </w:r>
    </w:p>
    <w:p w:rsidR="00E3570C" w:rsidRPr="00E3570C" w:rsidRDefault="00E3570C" w:rsidP="00E3570C">
      <w:pPr>
        <w:pStyle w:val="a6"/>
        <w:tabs>
          <w:tab w:val="left" w:pos="0"/>
        </w:tabs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4.7.  Аналитическая справка по итогам проверки должна содержать следующую информацию: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основание для проверки, сроки проведения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цели и задачи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объём выполненной работы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констатирующий материал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анализ и оценка собранной информации</w:t>
      </w:r>
    </w:p>
    <w:p w:rsidR="00E3570C" w:rsidRPr="00E3570C" w:rsidRDefault="00E3570C" w:rsidP="00E3570C">
      <w:pPr>
        <w:pStyle w:val="a6"/>
        <w:numPr>
          <w:ilvl w:val="0"/>
          <w:numId w:val="4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выводы и предложения</w:t>
      </w:r>
    </w:p>
    <w:p w:rsidR="00E3570C" w:rsidRPr="00E3570C" w:rsidRDefault="00E3570C" w:rsidP="00E3570C">
      <w:pPr>
        <w:pStyle w:val="a6"/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4.8.  По итогам </w:t>
      </w:r>
      <w:proofErr w:type="spellStart"/>
      <w:r w:rsidRPr="00E3570C">
        <w:rPr>
          <w:sz w:val="22"/>
          <w:szCs w:val="22"/>
        </w:rPr>
        <w:t>внутришкольного</w:t>
      </w:r>
      <w:proofErr w:type="spellEnd"/>
      <w:r w:rsidRPr="00E3570C">
        <w:rPr>
          <w:sz w:val="22"/>
          <w:szCs w:val="22"/>
        </w:rPr>
        <w:t xml:space="preserve"> контроля, в зависимости от его формы, цели и задач проводится:</w:t>
      </w:r>
    </w:p>
    <w:p w:rsidR="00E3570C" w:rsidRPr="00E3570C" w:rsidRDefault="00E3570C" w:rsidP="00E3570C">
      <w:pPr>
        <w:pStyle w:val="a6"/>
        <w:numPr>
          <w:ilvl w:val="0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педагогический совет</w:t>
      </w:r>
    </w:p>
    <w:p w:rsidR="00E3570C" w:rsidRPr="00E3570C" w:rsidRDefault="00E3570C" w:rsidP="00E3570C">
      <w:pPr>
        <w:pStyle w:val="a6"/>
        <w:numPr>
          <w:ilvl w:val="0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административное совещание</w:t>
      </w:r>
    </w:p>
    <w:p w:rsidR="00E3570C" w:rsidRPr="00E3570C" w:rsidRDefault="00E3570C" w:rsidP="00E3570C">
      <w:pPr>
        <w:pStyle w:val="a6"/>
        <w:numPr>
          <w:ilvl w:val="0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заседание  экспертов, и др.</w:t>
      </w:r>
    </w:p>
    <w:p w:rsidR="00E3570C" w:rsidRPr="00E3570C" w:rsidRDefault="00E3570C" w:rsidP="00E3570C">
      <w:pPr>
        <w:pStyle w:val="a6"/>
        <w:spacing w:line="360" w:lineRule="auto"/>
        <w:ind w:left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4.9.  По итогам контроля директор принимает следующие решения: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об издании соответствующего приказа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 проведении повторного контроля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 поощрении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об административной ответственности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о дисциплинарной ответственности</w:t>
      </w:r>
    </w:p>
    <w:p w:rsidR="00E3570C" w:rsidRPr="00E3570C" w:rsidRDefault="00E3570C" w:rsidP="00E3570C">
      <w:pPr>
        <w:pStyle w:val="a6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а также иные решения в рамках своей компетенции</w:t>
      </w:r>
    </w:p>
    <w:p w:rsidR="00E3570C" w:rsidRPr="00E3570C" w:rsidRDefault="00E3570C" w:rsidP="00E3570C">
      <w:pPr>
        <w:pStyle w:val="a6"/>
        <w:spacing w:line="360" w:lineRule="auto"/>
        <w:ind w:left="0"/>
        <w:jc w:val="both"/>
        <w:rPr>
          <w:sz w:val="22"/>
          <w:szCs w:val="22"/>
        </w:rPr>
      </w:pPr>
    </w:p>
    <w:p w:rsidR="00E3570C" w:rsidRPr="00E3570C" w:rsidRDefault="00E3570C" w:rsidP="00E3570C">
      <w:pPr>
        <w:pStyle w:val="a6"/>
        <w:spacing w:line="360" w:lineRule="auto"/>
        <w:ind w:left="0"/>
        <w:rPr>
          <w:b/>
          <w:sz w:val="22"/>
          <w:szCs w:val="22"/>
        </w:rPr>
      </w:pPr>
      <w:r w:rsidRPr="00E3570C">
        <w:rPr>
          <w:b/>
          <w:bCs/>
          <w:sz w:val="22"/>
          <w:szCs w:val="22"/>
        </w:rPr>
        <w:t xml:space="preserve">5. Перечень вопросов, подлежащих </w:t>
      </w:r>
      <w:proofErr w:type="spellStart"/>
      <w:r w:rsidRPr="00E3570C">
        <w:rPr>
          <w:b/>
          <w:bCs/>
          <w:sz w:val="22"/>
          <w:szCs w:val="22"/>
        </w:rPr>
        <w:t>внутришкольному</w:t>
      </w:r>
      <w:proofErr w:type="spellEnd"/>
      <w:r w:rsidRPr="00E3570C">
        <w:rPr>
          <w:b/>
          <w:bCs/>
          <w:sz w:val="22"/>
          <w:szCs w:val="22"/>
        </w:rPr>
        <w:t xml:space="preserve"> контролю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proofErr w:type="spellStart"/>
      <w:r w:rsidRPr="00E3570C">
        <w:rPr>
          <w:sz w:val="22"/>
          <w:szCs w:val="22"/>
        </w:rPr>
        <w:t>Внутришкольный</w:t>
      </w:r>
      <w:proofErr w:type="spellEnd"/>
      <w:r w:rsidRPr="00E3570C">
        <w:rPr>
          <w:sz w:val="22"/>
          <w:szCs w:val="22"/>
        </w:rPr>
        <w:t xml:space="preserve"> контроль осуществляется по следующим вопросам: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соблюдение Законодательства в области образования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lastRenderedPageBreak/>
        <w:t>ведение школьной документации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выполнение государственных программ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своевременное предоставление </w:t>
      </w:r>
      <w:proofErr w:type="gramStart"/>
      <w:r w:rsidRPr="00E3570C">
        <w:rPr>
          <w:sz w:val="22"/>
          <w:szCs w:val="22"/>
        </w:rPr>
        <w:t>отдельным</w:t>
      </w:r>
      <w:proofErr w:type="gramEnd"/>
      <w:r w:rsidRPr="00E3570C">
        <w:rPr>
          <w:sz w:val="22"/>
          <w:szCs w:val="22"/>
        </w:rPr>
        <w:t xml:space="preserve"> обучающимся дополнительных льгот и видов образовательных услуг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работа отделений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выполнение санитарно-гигиенических норм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соблюдение правил внутреннего распорядка, Устава образовательного учреждения и иных локальных актов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соблюдение порядка проведения текущей, промежуточной и итоговой аттестации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качество образовательного процесса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 xml:space="preserve">результаты деятельности 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эффективность инновационной деятельности</w:t>
      </w:r>
    </w:p>
    <w:p w:rsidR="00E3570C" w:rsidRPr="00E3570C" w:rsidRDefault="00E3570C" w:rsidP="00E3570C">
      <w:pPr>
        <w:pStyle w:val="a6"/>
        <w:numPr>
          <w:ilvl w:val="0"/>
          <w:numId w:val="7"/>
        </w:numPr>
        <w:spacing w:line="360" w:lineRule="auto"/>
        <w:ind w:right="567"/>
        <w:contextualSpacing/>
        <w:jc w:val="both"/>
        <w:rPr>
          <w:sz w:val="22"/>
          <w:szCs w:val="22"/>
        </w:rPr>
      </w:pPr>
      <w:r w:rsidRPr="00E3570C">
        <w:rPr>
          <w:sz w:val="22"/>
          <w:szCs w:val="22"/>
        </w:rPr>
        <w:t>целевое использование финансовых и материальных средств и др. вопросы в рамках компетенции Учреждения</w:t>
      </w:r>
    </w:p>
    <w:p w:rsidR="00E3570C" w:rsidRPr="00E3570C" w:rsidRDefault="00E3570C" w:rsidP="00E3570C">
      <w:pPr>
        <w:pStyle w:val="a6"/>
        <w:spacing w:line="360" w:lineRule="auto"/>
        <w:ind w:left="1800" w:right="567"/>
        <w:contextualSpacing/>
        <w:jc w:val="both"/>
        <w:rPr>
          <w:sz w:val="22"/>
          <w:szCs w:val="22"/>
        </w:rPr>
      </w:pPr>
    </w:p>
    <w:p w:rsidR="00E3570C" w:rsidRPr="00E3570C" w:rsidRDefault="00E3570C" w:rsidP="00E3570C">
      <w:pPr>
        <w:pStyle w:val="a6"/>
        <w:spacing w:line="360" w:lineRule="auto"/>
        <w:jc w:val="center"/>
        <w:rPr>
          <w:b/>
          <w:bCs/>
          <w:sz w:val="22"/>
          <w:szCs w:val="22"/>
        </w:rPr>
      </w:pPr>
      <w:r w:rsidRPr="00E3570C">
        <w:rPr>
          <w:b/>
          <w:bCs/>
          <w:sz w:val="22"/>
          <w:szCs w:val="22"/>
        </w:rPr>
        <w:t>6. Настоящее Положение вступает в силу с момента его утверждения</w:t>
      </w:r>
    </w:p>
    <w:p w:rsidR="00E3570C" w:rsidRPr="00E3570C" w:rsidRDefault="00E3570C" w:rsidP="00E3570C">
      <w:pPr>
        <w:spacing w:line="360" w:lineRule="auto"/>
        <w:jc w:val="center"/>
        <w:rPr>
          <w:sz w:val="22"/>
          <w:szCs w:val="22"/>
        </w:rPr>
      </w:pPr>
    </w:p>
    <w:p w:rsidR="00E3570C" w:rsidRPr="00E3570C" w:rsidRDefault="00E3570C" w:rsidP="00E3570C">
      <w:pPr>
        <w:spacing w:line="360" w:lineRule="auto"/>
        <w:rPr>
          <w:sz w:val="22"/>
          <w:szCs w:val="22"/>
        </w:rPr>
      </w:pPr>
    </w:p>
    <w:p w:rsidR="00E3570C" w:rsidRPr="00E3570C" w:rsidRDefault="00E3570C" w:rsidP="00E3570C">
      <w:pPr>
        <w:pStyle w:val="a8"/>
        <w:rPr>
          <w:rStyle w:val="FontStyle11"/>
          <w:rFonts w:ascii="Times New Roman" w:hAnsi="Times New Roman"/>
          <w:sz w:val="22"/>
          <w:szCs w:val="22"/>
        </w:rPr>
      </w:pPr>
    </w:p>
    <w:p w:rsidR="00E3570C" w:rsidRPr="00E3570C" w:rsidRDefault="00E3570C" w:rsidP="00E3570C">
      <w:pPr>
        <w:pStyle w:val="a8"/>
        <w:rPr>
          <w:rStyle w:val="FontStyle11"/>
          <w:rFonts w:ascii="Times New Roman" w:hAnsi="Times New Roman"/>
          <w:sz w:val="22"/>
          <w:szCs w:val="22"/>
        </w:rPr>
      </w:pPr>
    </w:p>
    <w:p w:rsidR="00E3570C" w:rsidRPr="00283081" w:rsidRDefault="00E3570C" w:rsidP="00E3570C">
      <w:pPr>
        <w:pStyle w:val="a8"/>
        <w:rPr>
          <w:rStyle w:val="FontStyle11"/>
          <w:rFonts w:ascii="Times New Roman" w:hAnsi="Times New Roman"/>
          <w:sz w:val="24"/>
          <w:szCs w:val="24"/>
        </w:rPr>
      </w:pPr>
    </w:p>
    <w:p w:rsidR="00BB6D29" w:rsidRDefault="00BB6D29"/>
    <w:sectPr w:rsidR="00BB6D29" w:rsidSect="00BB6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5907"/>
    <w:multiLevelType w:val="multilevel"/>
    <w:tmpl w:val="12D61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>
    <w:nsid w:val="0608031D"/>
    <w:multiLevelType w:val="hybridMultilevel"/>
    <w:tmpl w:val="2AE05DF4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59579B"/>
    <w:multiLevelType w:val="hybridMultilevel"/>
    <w:tmpl w:val="4470D57E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3F3B73"/>
    <w:multiLevelType w:val="hybridMultilevel"/>
    <w:tmpl w:val="F93AEBAE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FE7F3B"/>
    <w:multiLevelType w:val="hybridMultilevel"/>
    <w:tmpl w:val="B4DCF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E94901"/>
    <w:multiLevelType w:val="hybridMultilevel"/>
    <w:tmpl w:val="D222DB9C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BA21E4"/>
    <w:multiLevelType w:val="hybridMultilevel"/>
    <w:tmpl w:val="E25EABB4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7410"/>
    <w:rsid w:val="00A37899"/>
    <w:rsid w:val="00BB6D29"/>
    <w:rsid w:val="00E3570C"/>
    <w:rsid w:val="00EF7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4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41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3570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nhideWhenUsed/>
    <w:rsid w:val="00E3570C"/>
    <w:pPr>
      <w:ind w:left="360"/>
    </w:pPr>
  </w:style>
  <w:style w:type="character" w:customStyle="1" w:styleId="a7">
    <w:name w:val="Основной текст с отступом Знак"/>
    <w:basedOn w:val="a0"/>
    <w:link w:val="a6"/>
    <w:rsid w:val="00E357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E3570C"/>
    <w:rPr>
      <w:rFonts w:ascii="Candara" w:hAnsi="Candara" w:cs="Candara"/>
      <w:b/>
      <w:bCs/>
      <w:sz w:val="32"/>
      <w:szCs w:val="32"/>
    </w:rPr>
  </w:style>
  <w:style w:type="paragraph" w:styleId="a8">
    <w:name w:val="Title"/>
    <w:basedOn w:val="a"/>
    <w:next w:val="a"/>
    <w:link w:val="a9"/>
    <w:uiPriority w:val="10"/>
    <w:qFormat/>
    <w:rsid w:val="00E3570C"/>
    <w:pPr>
      <w:widowControl w:val="0"/>
      <w:autoSpaceDE w:val="0"/>
      <w:autoSpaceDN w:val="0"/>
      <w:adjustRightInd w:val="0"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a9">
    <w:name w:val="Название Знак"/>
    <w:basedOn w:val="a0"/>
    <w:link w:val="a8"/>
    <w:uiPriority w:val="10"/>
    <w:rsid w:val="00E3570C"/>
    <w:rPr>
      <w:rFonts w:ascii="Calibri Light" w:eastAsia="Times New Roman" w:hAnsi="Calibri Light" w:cs="Times New Roman"/>
      <w:b/>
      <w:bCs/>
      <w:kern w:val="28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652</Words>
  <Characters>3722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2014-12-03T06:28:00Z</dcterms:created>
  <dcterms:modified xsi:type="dcterms:W3CDTF">2014-12-03T07:28:00Z</dcterms:modified>
</cp:coreProperties>
</file>